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FA" w:rsidRDefault="009936FA" w:rsidP="009936FA">
      <w:pPr>
        <w:pStyle w:val="NormalWeb"/>
        <w:shd w:val="clear" w:color="auto" w:fill="FFFFFF"/>
        <w:rPr>
          <w:rFonts w:ascii="Calibri" w:hAnsi="Calibri"/>
          <w:color w:val="000000"/>
          <w:sz w:val="22"/>
          <w:szCs w:val="22"/>
        </w:rPr>
      </w:pPr>
      <w:r>
        <w:rPr>
          <w:rFonts w:ascii="Calibri" w:hAnsi="Calibri"/>
          <w:color w:val="000000"/>
        </w:rPr>
        <w:t xml:space="preserve">The North Dakota Department of Emergency Services is sponsoring </w:t>
      </w:r>
      <w:bookmarkStart w:id="0" w:name="_GoBack"/>
      <w:r>
        <w:rPr>
          <w:rFonts w:ascii="Calibri" w:hAnsi="Calibri"/>
          <w:color w:val="000000"/>
        </w:rPr>
        <w:t>the 2</w:t>
      </w:r>
      <w:r>
        <w:rPr>
          <w:rFonts w:ascii="Calibri" w:hAnsi="Calibri"/>
          <w:color w:val="000000"/>
          <w:vertAlign w:val="superscript"/>
        </w:rPr>
        <w:t>nd</w:t>
      </w:r>
      <w:r>
        <w:rPr>
          <w:rFonts w:ascii="Calibri" w:hAnsi="Calibri"/>
          <w:color w:val="000000"/>
        </w:rPr>
        <w:t xml:space="preserve"> Biennial North Dakota Search &amp; Rescue Conference, </w:t>
      </w:r>
      <w:r>
        <w:rPr>
          <w:rFonts w:ascii="Calibri" w:hAnsi="Calibri"/>
          <w:b/>
          <w:bCs/>
          <w:color w:val="000000"/>
        </w:rPr>
        <w:t>October 9-10, 2015</w:t>
      </w:r>
      <w:r>
        <w:rPr>
          <w:rFonts w:ascii="Calibri" w:hAnsi="Calibri"/>
          <w:color w:val="000000"/>
        </w:rPr>
        <w:t xml:space="preserve">.  </w:t>
      </w:r>
      <w:bookmarkEnd w:id="0"/>
      <w:r>
        <w:rPr>
          <w:rFonts w:ascii="Calibri" w:hAnsi="Calibri"/>
          <w:color w:val="000000"/>
        </w:rPr>
        <w:t>This conference will provide valuable training &amp; insights from Federal, State, Local, &amp; Private Industry experts on three of the main domains of SAR – Urban, Land, &amp; Water.</w:t>
      </w:r>
    </w:p>
    <w:p w:rsidR="009936FA" w:rsidRDefault="009936FA" w:rsidP="009936FA">
      <w:pPr>
        <w:pStyle w:val="NormalWeb"/>
        <w:shd w:val="clear" w:color="auto" w:fill="FFFFFF"/>
        <w:rPr>
          <w:rFonts w:ascii="Calibri" w:hAnsi="Calibri"/>
          <w:color w:val="000000"/>
          <w:sz w:val="22"/>
          <w:szCs w:val="22"/>
        </w:rPr>
      </w:pPr>
      <w:r>
        <w:rPr>
          <w:rFonts w:ascii="Calibri" w:hAnsi="Calibri"/>
          <w:color w:val="000000"/>
        </w:rPr>
        <w:t>Highlights include:</w:t>
      </w:r>
    </w:p>
    <w:p w:rsidR="009936FA" w:rsidRDefault="009936FA" w:rsidP="009936FA">
      <w:pPr>
        <w:pStyle w:val="NormalWeb"/>
        <w:shd w:val="clear" w:color="auto" w:fill="FFFFFF"/>
        <w:spacing w:line="252" w:lineRule="auto"/>
        <w:ind w:left="720" w:hanging="360"/>
        <w:rPr>
          <w:rFonts w:ascii="Calibri" w:hAnsi="Calibri"/>
          <w:color w:val="000000"/>
          <w:sz w:val="22"/>
          <w:szCs w:val="22"/>
        </w:rPr>
      </w:pPr>
      <w:r>
        <w:rPr>
          <w:rFonts w:ascii="Symbol" w:hAnsi="Symbol"/>
          <w:color w:val="000000"/>
        </w:rPr>
        <w:t></w:t>
      </w:r>
      <w:r>
        <w:rPr>
          <w:color w:val="000000"/>
          <w:sz w:val="14"/>
          <w:szCs w:val="14"/>
        </w:rPr>
        <w:t xml:space="preserve">       </w:t>
      </w:r>
      <w:r>
        <w:rPr>
          <w:rFonts w:ascii="Calibri" w:hAnsi="Calibri"/>
          <w:color w:val="000000"/>
        </w:rPr>
        <w:t xml:space="preserve">Pete </w:t>
      </w:r>
      <w:proofErr w:type="spellStart"/>
      <w:r>
        <w:rPr>
          <w:rFonts w:ascii="Calibri" w:hAnsi="Calibri"/>
          <w:color w:val="000000"/>
        </w:rPr>
        <w:t>Bakersky</w:t>
      </w:r>
      <w:proofErr w:type="spellEnd"/>
      <w:r>
        <w:rPr>
          <w:rFonts w:ascii="Calibri" w:hAnsi="Calibri"/>
          <w:color w:val="000000"/>
        </w:rPr>
        <w:t>, FEMA Region VIII Urban Search and Rescue Team</w:t>
      </w:r>
    </w:p>
    <w:p w:rsidR="009936FA" w:rsidRDefault="009936FA" w:rsidP="009936FA">
      <w:pPr>
        <w:pStyle w:val="NormalWeb"/>
        <w:shd w:val="clear" w:color="auto" w:fill="FFFFFF"/>
        <w:spacing w:line="252" w:lineRule="auto"/>
        <w:ind w:left="720" w:hanging="360"/>
        <w:rPr>
          <w:rFonts w:ascii="Calibri" w:hAnsi="Calibri"/>
          <w:color w:val="000000"/>
          <w:sz w:val="22"/>
          <w:szCs w:val="22"/>
        </w:rPr>
      </w:pPr>
      <w:r>
        <w:rPr>
          <w:rFonts w:ascii="Symbol" w:hAnsi="Symbol"/>
          <w:color w:val="000000"/>
        </w:rPr>
        <w:t></w:t>
      </w:r>
      <w:r>
        <w:rPr>
          <w:color w:val="000000"/>
          <w:sz w:val="14"/>
          <w:szCs w:val="14"/>
        </w:rPr>
        <w:t xml:space="preserve">       </w:t>
      </w:r>
      <w:r>
        <w:rPr>
          <w:rFonts w:ascii="Calibri" w:hAnsi="Calibri"/>
          <w:color w:val="000000"/>
        </w:rPr>
        <w:t xml:space="preserve">Dr. Heidi </w:t>
      </w:r>
      <w:proofErr w:type="spellStart"/>
      <w:r>
        <w:rPr>
          <w:rFonts w:ascii="Calibri" w:hAnsi="Calibri"/>
          <w:color w:val="000000"/>
        </w:rPr>
        <w:t>Lako</w:t>
      </w:r>
      <w:proofErr w:type="spellEnd"/>
      <w:r>
        <w:rPr>
          <w:rFonts w:ascii="Calibri" w:hAnsi="Calibri"/>
          <w:color w:val="000000"/>
        </w:rPr>
        <w:t>-Adamson, Sanford Health &amp; FM Ambulance</w:t>
      </w:r>
    </w:p>
    <w:p w:rsidR="009936FA" w:rsidRDefault="009936FA" w:rsidP="009936FA">
      <w:pPr>
        <w:pStyle w:val="NormalWeb"/>
        <w:shd w:val="clear" w:color="auto" w:fill="FFFFFF"/>
        <w:spacing w:line="252" w:lineRule="auto"/>
        <w:ind w:left="720" w:hanging="360"/>
        <w:rPr>
          <w:rFonts w:ascii="Calibri" w:hAnsi="Calibri"/>
          <w:color w:val="000000"/>
          <w:sz w:val="22"/>
          <w:szCs w:val="22"/>
        </w:rPr>
      </w:pPr>
      <w:r>
        <w:rPr>
          <w:rFonts w:ascii="Symbol" w:hAnsi="Symbol"/>
          <w:color w:val="000000"/>
        </w:rPr>
        <w:t></w:t>
      </w:r>
      <w:r>
        <w:rPr>
          <w:color w:val="000000"/>
          <w:sz w:val="14"/>
          <w:szCs w:val="14"/>
        </w:rPr>
        <w:t xml:space="preserve">       </w:t>
      </w:r>
      <w:r>
        <w:rPr>
          <w:rFonts w:ascii="Calibri" w:hAnsi="Calibri"/>
          <w:color w:val="000000"/>
        </w:rPr>
        <w:t>Lifeguard Systems Rapid Deployment Dive Team Course</w:t>
      </w:r>
    </w:p>
    <w:p w:rsidR="009936FA" w:rsidRDefault="009936FA" w:rsidP="009936FA">
      <w:pPr>
        <w:pStyle w:val="NormalWeb"/>
        <w:shd w:val="clear" w:color="auto" w:fill="FFFFFF"/>
        <w:spacing w:line="252" w:lineRule="auto"/>
        <w:ind w:left="720" w:hanging="360"/>
        <w:rPr>
          <w:rFonts w:ascii="Calibri" w:hAnsi="Calibri"/>
          <w:color w:val="000000"/>
          <w:sz w:val="22"/>
          <w:szCs w:val="22"/>
        </w:rPr>
      </w:pPr>
      <w:r>
        <w:rPr>
          <w:rFonts w:ascii="Symbol" w:hAnsi="Symbol"/>
          <w:color w:val="000000"/>
        </w:rPr>
        <w:t></w:t>
      </w:r>
      <w:r>
        <w:rPr>
          <w:color w:val="000000"/>
          <w:sz w:val="14"/>
          <w:szCs w:val="14"/>
        </w:rPr>
        <w:t xml:space="preserve">       </w:t>
      </w:r>
      <w:r>
        <w:rPr>
          <w:rFonts w:ascii="Calibri" w:hAnsi="Calibri"/>
          <w:color w:val="000000"/>
        </w:rPr>
        <w:t>Wide Area Search &amp; Rescue course provided by Fargo and Grand Forks Fire Depts.</w:t>
      </w:r>
    </w:p>
    <w:p w:rsidR="009936FA" w:rsidRDefault="009936FA" w:rsidP="009936FA">
      <w:pPr>
        <w:pStyle w:val="NormalWeb"/>
        <w:shd w:val="clear" w:color="auto" w:fill="FFFFFF"/>
        <w:spacing w:line="252" w:lineRule="auto"/>
        <w:ind w:left="720" w:hanging="360"/>
        <w:rPr>
          <w:rFonts w:ascii="Calibri" w:hAnsi="Calibri"/>
          <w:color w:val="000000"/>
          <w:sz w:val="22"/>
          <w:szCs w:val="22"/>
        </w:rPr>
      </w:pPr>
      <w:r>
        <w:rPr>
          <w:rFonts w:ascii="Symbol" w:hAnsi="Symbol"/>
          <w:color w:val="000000"/>
        </w:rPr>
        <w:t></w:t>
      </w:r>
      <w:r>
        <w:rPr>
          <w:color w:val="000000"/>
          <w:sz w:val="14"/>
          <w:szCs w:val="14"/>
        </w:rPr>
        <w:t xml:space="preserve">       </w:t>
      </w:r>
      <w:r>
        <w:rPr>
          <w:rFonts w:ascii="Calibri" w:hAnsi="Calibri"/>
          <w:color w:val="000000"/>
        </w:rPr>
        <w:t>Reading and Interpreting SONAR</w:t>
      </w:r>
    </w:p>
    <w:p w:rsidR="009936FA" w:rsidRDefault="009936FA" w:rsidP="009936FA">
      <w:pPr>
        <w:pStyle w:val="NormalWeb"/>
        <w:shd w:val="clear" w:color="auto" w:fill="FFFFFF"/>
        <w:spacing w:line="252" w:lineRule="auto"/>
        <w:ind w:left="720" w:hanging="360"/>
        <w:rPr>
          <w:rFonts w:ascii="Calibri" w:hAnsi="Calibri"/>
          <w:color w:val="000000"/>
          <w:sz w:val="22"/>
          <w:szCs w:val="22"/>
        </w:rPr>
      </w:pPr>
      <w:r>
        <w:rPr>
          <w:rFonts w:ascii="Symbol" w:hAnsi="Symbol"/>
          <w:color w:val="000000"/>
        </w:rPr>
        <w:t></w:t>
      </w:r>
      <w:r>
        <w:rPr>
          <w:color w:val="000000"/>
          <w:sz w:val="14"/>
          <w:szCs w:val="14"/>
        </w:rPr>
        <w:t xml:space="preserve">       </w:t>
      </w:r>
      <w:r>
        <w:rPr>
          <w:rFonts w:ascii="Calibri" w:hAnsi="Calibri"/>
          <w:color w:val="000000"/>
        </w:rPr>
        <w:t>Line Search Techniques</w:t>
      </w:r>
    </w:p>
    <w:p w:rsidR="009936FA" w:rsidRDefault="009936FA" w:rsidP="009936FA">
      <w:pPr>
        <w:pStyle w:val="NormalWeb"/>
        <w:shd w:val="clear" w:color="auto" w:fill="FFFFFF"/>
        <w:spacing w:after="160" w:line="252" w:lineRule="auto"/>
        <w:ind w:left="720" w:hanging="360"/>
        <w:rPr>
          <w:rFonts w:ascii="Calibri" w:hAnsi="Calibri"/>
          <w:color w:val="000000"/>
          <w:sz w:val="22"/>
          <w:szCs w:val="22"/>
        </w:rPr>
      </w:pPr>
      <w:r>
        <w:rPr>
          <w:rFonts w:ascii="Symbol" w:hAnsi="Symbol"/>
          <w:color w:val="000000"/>
        </w:rPr>
        <w:t></w:t>
      </w:r>
      <w:r>
        <w:rPr>
          <w:color w:val="000000"/>
          <w:sz w:val="14"/>
          <w:szCs w:val="14"/>
        </w:rPr>
        <w:t xml:space="preserve">       </w:t>
      </w:r>
      <w:r>
        <w:rPr>
          <w:rFonts w:ascii="Calibri" w:hAnsi="Calibri"/>
          <w:color w:val="000000"/>
        </w:rPr>
        <w:t>Bank 5 &amp; Radio Communications</w:t>
      </w:r>
    </w:p>
    <w:p w:rsidR="009936FA" w:rsidRDefault="009936FA" w:rsidP="009936FA">
      <w:pPr>
        <w:pStyle w:val="NormalWeb"/>
        <w:shd w:val="clear" w:color="auto" w:fill="FFFFFF"/>
        <w:rPr>
          <w:rFonts w:ascii="Calibri" w:hAnsi="Calibri"/>
          <w:color w:val="000000"/>
          <w:sz w:val="22"/>
          <w:szCs w:val="22"/>
        </w:rPr>
      </w:pPr>
      <w:r>
        <w:rPr>
          <w:rFonts w:ascii="Calibri" w:hAnsi="Calibri"/>
          <w:color w:val="000000"/>
        </w:rPr>
        <w:t>The conference will be held from 8:00 am until 4:30 pm each day at the Quality Inn, 507 25</w:t>
      </w:r>
      <w:r>
        <w:rPr>
          <w:rFonts w:ascii="Calibri" w:hAnsi="Calibri"/>
          <w:color w:val="000000"/>
          <w:vertAlign w:val="superscript"/>
        </w:rPr>
        <w:t>th</w:t>
      </w:r>
      <w:r>
        <w:rPr>
          <w:rFonts w:ascii="Calibri" w:hAnsi="Calibri"/>
          <w:color w:val="000000"/>
        </w:rPr>
        <w:t xml:space="preserve"> St. SW, Jamestown, ND, (701)252-3611.  A block of rooms is being held until </w:t>
      </w:r>
      <w:r>
        <w:rPr>
          <w:rFonts w:ascii="Calibri" w:hAnsi="Calibri"/>
          <w:b/>
          <w:bCs/>
          <w:color w:val="000000"/>
        </w:rPr>
        <w:t>September 9, 2015</w:t>
      </w:r>
      <w:r>
        <w:rPr>
          <w:rFonts w:ascii="Calibri" w:hAnsi="Calibri"/>
          <w:color w:val="000000"/>
        </w:rPr>
        <w:t xml:space="preserve">.  </w:t>
      </w:r>
    </w:p>
    <w:p w:rsidR="009936FA" w:rsidRDefault="009936FA" w:rsidP="009936FA">
      <w:pPr>
        <w:pStyle w:val="NormalWeb"/>
        <w:shd w:val="clear" w:color="auto" w:fill="FFFFFF"/>
        <w:rPr>
          <w:rFonts w:ascii="Calibri" w:hAnsi="Calibri"/>
          <w:color w:val="000000"/>
          <w:sz w:val="22"/>
          <w:szCs w:val="22"/>
        </w:rPr>
      </w:pPr>
      <w:r>
        <w:rPr>
          <w:rFonts w:ascii="Calibri" w:hAnsi="Calibri"/>
          <w:color w:val="000000"/>
        </w:rPr>
        <w:t>ND Department of Emergency Services will reimburse appropriate candidates who travel greater than 50 miles and live or work in North Dakota, for lodging and meal per diem at current state rates.</w:t>
      </w:r>
    </w:p>
    <w:p w:rsidR="009936FA" w:rsidRDefault="009936FA" w:rsidP="009936FA">
      <w:pPr>
        <w:pStyle w:val="NormalWeb"/>
        <w:shd w:val="clear" w:color="auto" w:fill="FFFFFF"/>
        <w:rPr>
          <w:rFonts w:ascii="Calibri" w:hAnsi="Calibri"/>
          <w:color w:val="000000"/>
          <w:sz w:val="22"/>
          <w:szCs w:val="22"/>
        </w:rPr>
      </w:pPr>
      <w:r>
        <w:rPr>
          <w:rFonts w:ascii="Calibri" w:hAnsi="Calibri"/>
          <w:b/>
          <w:bCs/>
          <w:color w:val="000000"/>
        </w:rPr>
        <w:t xml:space="preserve">POST Board approval for this 16 hour conference is pending.  </w:t>
      </w:r>
    </w:p>
    <w:p w:rsidR="009936FA" w:rsidRDefault="009936FA" w:rsidP="009936FA">
      <w:pPr>
        <w:pStyle w:val="NormalWeb"/>
        <w:shd w:val="clear" w:color="auto" w:fill="FFFFFF"/>
        <w:rPr>
          <w:rFonts w:ascii="Calibri" w:hAnsi="Calibri"/>
          <w:color w:val="000000"/>
          <w:sz w:val="22"/>
          <w:szCs w:val="22"/>
        </w:rPr>
      </w:pPr>
      <w:r>
        <w:rPr>
          <w:rFonts w:ascii="Calibri" w:hAnsi="Calibri"/>
          <w:b/>
          <w:bCs/>
          <w:i/>
          <w:iCs/>
          <w:color w:val="000000"/>
        </w:rPr>
        <w:t>The deadline for registration is September 9, 2015.  Registrations after that date will be considered but cannot be guaranteed.  To ensure your seat reservation, be sure to register early.</w:t>
      </w:r>
    </w:p>
    <w:p w:rsidR="009936FA" w:rsidRDefault="009936FA" w:rsidP="009936FA">
      <w:pPr>
        <w:pStyle w:val="NormalWeb"/>
        <w:shd w:val="clear" w:color="auto" w:fill="FFFFFF"/>
        <w:rPr>
          <w:rFonts w:ascii="Calibri" w:hAnsi="Calibri"/>
          <w:color w:val="000000"/>
          <w:sz w:val="22"/>
          <w:szCs w:val="22"/>
        </w:rPr>
      </w:pPr>
      <w:r>
        <w:rPr>
          <w:rFonts w:ascii="Calibri" w:hAnsi="Calibri"/>
          <w:color w:val="000000"/>
        </w:rPr>
        <w:t xml:space="preserve">For more information, visit </w:t>
      </w:r>
      <w:hyperlink r:id="rId4" w:history="1">
        <w:r>
          <w:rPr>
            <w:rStyle w:val="Hyperlink"/>
            <w:rFonts w:ascii="Calibri" w:hAnsi="Calibri"/>
            <w:color w:val="0563C1"/>
          </w:rPr>
          <w:t>http://www.nd.gov/des/events/</w:t>
        </w:r>
      </w:hyperlink>
      <w:r>
        <w:rPr>
          <w:rFonts w:ascii="Calibri" w:hAnsi="Calibri"/>
          <w:color w:val="000000"/>
        </w:rPr>
        <w:t xml:space="preserve"> or contact:</w:t>
      </w:r>
    </w:p>
    <w:p w:rsidR="009936FA" w:rsidRDefault="009936FA" w:rsidP="009936FA">
      <w:pPr>
        <w:pStyle w:val="NormalWeb"/>
        <w:shd w:val="clear" w:color="auto" w:fill="FFFFFF"/>
        <w:rPr>
          <w:rFonts w:ascii="Calibri" w:hAnsi="Calibri"/>
          <w:color w:val="000000"/>
          <w:sz w:val="22"/>
          <w:szCs w:val="22"/>
        </w:rPr>
      </w:pPr>
      <w:r>
        <w:rPr>
          <w:rFonts w:ascii="Calibri" w:hAnsi="Calibri"/>
          <w:color w:val="000000"/>
        </w:rPr>
        <w:t xml:space="preserve">Brenda </w:t>
      </w:r>
      <w:proofErr w:type="spellStart"/>
      <w:r>
        <w:rPr>
          <w:rFonts w:ascii="Calibri" w:hAnsi="Calibri"/>
          <w:color w:val="000000"/>
        </w:rPr>
        <w:t>Vossler</w:t>
      </w:r>
      <w:proofErr w:type="spellEnd"/>
      <w:r>
        <w:rPr>
          <w:rFonts w:ascii="Calibri" w:hAnsi="Calibri"/>
          <w:color w:val="000000"/>
        </w:rPr>
        <w:t xml:space="preserve">   (701)328-8106   </w:t>
      </w:r>
      <w:hyperlink r:id="rId5" w:history="1">
        <w:r>
          <w:rPr>
            <w:rStyle w:val="Hyperlink"/>
            <w:rFonts w:ascii="Calibri" w:hAnsi="Calibri"/>
            <w:color w:val="0563C1"/>
          </w:rPr>
          <w:t>blvossler@nd.gov</w:t>
        </w:r>
      </w:hyperlink>
    </w:p>
    <w:p w:rsidR="009936FA" w:rsidRDefault="009936FA" w:rsidP="009936FA">
      <w:pPr>
        <w:pStyle w:val="NormalWeb"/>
        <w:shd w:val="clear" w:color="auto" w:fill="FFFFFF"/>
        <w:rPr>
          <w:rFonts w:ascii="Calibri" w:hAnsi="Calibri"/>
          <w:color w:val="000000"/>
          <w:sz w:val="22"/>
          <w:szCs w:val="22"/>
        </w:rPr>
      </w:pPr>
      <w:r>
        <w:rPr>
          <w:rFonts w:ascii="Calibri" w:hAnsi="Calibri"/>
          <w:color w:val="000000"/>
        </w:rPr>
        <w:t xml:space="preserve">Larry </w:t>
      </w:r>
      <w:proofErr w:type="spellStart"/>
      <w:r>
        <w:rPr>
          <w:rFonts w:ascii="Calibri" w:hAnsi="Calibri"/>
          <w:color w:val="000000"/>
        </w:rPr>
        <w:t>Regorrah</w:t>
      </w:r>
      <w:proofErr w:type="spellEnd"/>
      <w:r>
        <w:rPr>
          <w:rFonts w:ascii="Calibri" w:hAnsi="Calibri"/>
          <w:color w:val="000000"/>
        </w:rPr>
        <w:t xml:space="preserve">   (701)328-8264   </w:t>
      </w:r>
      <w:hyperlink r:id="rId6" w:history="1">
        <w:r>
          <w:rPr>
            <w:rStyle w:val="Hyperlink"/>
            <w:rFonts w:ascii="Calibri" w:hAnsi="Calibri"/>
            <w:color w:val="0563C1"/>
          </w:rPr>
          <w:t>lregorrah@nd.gov</w:t>
        </w:r>
      </w:hyperlink>
      <w:r>
        <w:rPr>
          <w:rFonts w:ascii="Calibri" w:hAnsi="Calibri"/>
          <w:color w:val="000000"/>
        </w:rPr>
        <w:t xml:space="preserve">  </w:t>
      </w:r>
    </w:p>
    <w:p w:rsidR="002531FA" w:rsidRDefault="002531FA"/>
    <w:sectPr w:rsidR="0025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FA"/>
    <w:rsid w:val="002531FA"/>
    <w:rsid w:val="0099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2733-7CC6-44E0-86DF-CBA1E5DB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6FA"/>
    <w:rPr>
      <w:color w:val="0000FF"/>
      <w:u w:val="single"/>
    </w:rPr>
  </w:style>
  <w:style w:type="paragraph" w:styleId="NormalWeb">
    <w:name w:val="Normal (Web)"/>
    <w:basedOn w:val="Normal"/>
    <w:uiPriority w:val="99"/>
    <w:semiHidden/>
    <w:unhideWhenUsed/>
    <w:rsid w:val="009936F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egorrah@nd.gov" TargetMode="External"/><Relationship Id="rId5" Type="http://schemas.openxmlformats.org/officeDocument/2006/relationships/hyperlink" Target="mailto:blvossler@nd.gov" TargetMode="External"/><Relationship Id="rId4" Type="http://schemas.openxmlformats.org/officeDocument/2006/relationships/hyperlink" Target="http://www.nd.gov/de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NDEMSA</dc:creator>
  <cp:keywords/>
  <dc:description/>
  <cp:lastModifiedBy>NDEMSA</cp:lastModifiedBy>
  <cp:revision>1</cp:revision>
  <dcterms:created xsi:type="dcterms:W3CDTF">2015-09-08T14:23:00Z</dcterms:created>
  <dcterms:modified xsi:type="dcterms:W3CDTF">2015-09-08T14:32:00Z</dcterms:modified>
</cp:coreProperties>
</file>